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DD9" w:rsidRDefault="00E60DD9">
      <w:pPr>
        <w:autoSpaceDE w:val="0"/>
        <w:spacing w:line="288" w:lineRule="auto"/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ed="t">
            <v:fill color2="black"/>
            <v:imagedata r:id="rId6" o:title=""/>
          </v:shape>
        </w:pict>
      </w:r>
    </w:p>
    <w:p w:rsidR="00E60DD9" w:rsidRPr="000209D1" w:rsidRDefault="00E60DD9" w:rsidP="007A7245">
      <w:pPr>
        <w:pStyle w:val="14"/>
      </w:pPr>
      <w:r w:rsidRPr="000209D1">
        <w:t>АДМИНИСТРАЦИЯ ПЕТРОПАВЛОВСКОГО МУНИЦИПАЛЬНОГО РАЙОНА</w:t>
      </w:r>
    </w:p>
    <w:p w:rsidR="00E60DD9" w:rsidRPr="000209D1" w:rsidRDefault="00E60DD9" w:rsidP="007A7245">
      <w:pPr>
        <w:pStyle w:val="14"/>
      </w:pPr>
      <w:r w:rsidRPr="000209D1">
        <w:t>ВОРОНЕЖСКОЙ ОБЛАСТИ</w:t>
      </w:r>
    </w:p>
    <w:p w:rsidR="00E60DD9" w:rsidRPr="000209D1" w:rsidRDefault="00E60DD9" w:rsidP="007A7245">
      <w:pPr>
        <w:pStyle w:val="14"/>
        <w:rPr>
          <w:bCs/>
        </w:rPr>
      </w:pPr>
    </w:p>
    <w:p w:rsidR="00E60DD9" w:rsidRPr="000209D1" w:rsidRDefault="00E60DD9" w:rsidP="007A7245">
      <w:pPr>
        <w:pStyle w:val="14"/>
        <w:rPr>
          <w:bCs/>
        </w:rPr>
      </w:pPr>
      <w:r w:rsidRPr="000209D1">
        <w:rPr>
          <w:bCs/>
        </w:rPr>
        <w:t>ПОСТАНОВЛЕНИЕ</w:t>
      </w:r>
    </w:p>
    <w:p w:rsidR="00E60DD9" w:rsidRPr="000209D1" w:rsidRDefault="00E60DD9" w:rsidP="007A7245">
      <w:pPr>
        <w:pStyle w:val="14"/>
      </w:pPr>
      <w:r w:rsidRPr="000209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8pt;width:194.15pt;height:36.55pt;z-index:1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/>
                  </w:tblPr>
                  <w:tblGrid>
                    <w:gridCol w:w="3884"/>
                  </w:tblGrid>
                  <w:tr w:rsidR="0041160D">
                    <w:tc>
                      <w:tcPr>
                        <w:tcW w:w="3884" w:type="dxa"/>
                        <w:vAlign w:val="bottom"/>
                      </w:tcPr>
                      <w:p w:rsidR="0041160D" w:rsidRDefault="0041160D" w:rsidP="00CC03B0">
                        <w:pPr>
                          <w:pStyle w:val="2"/>
                          <w:pBdr>
                            <w:bottom w:val="single" w:sz="8" w:space="1" w:color="000000"/>
                          </w:pBdr>
                          <w:tabs>
                            <w:tab w:val="left" w:pos="0"/>
                          </w:tabs>
                          <w:snapToGrid w:val="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От     </w:t>
                        </w:r>
                        <w:r w:rsidR="00CC03B0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22.12.2011г.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     №</w:t>
                        </w:r>
                        <w:r w:rsidR="00CC03B0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510</w:t>
                        </w:r>
                      </w:p>
                    </w:tc>
                  </w:tr>
                </w:tbl>
              </w:txbxContent>
            </v:textbox>
            <w10:wrap type="square" side="right"/>
          </v:shape>
        </w:pict>
      </w:r>
    </w:p>
    <w:p w:rsidR="00E60DD9" w:rsidRPr="000209D1" w:rsidRDefault="00E60DD9">
      <w:pPr>
        <w:pStyle w:val="a4"/>
        <w:ind w:firstLine="720"/>
        <w:rPr>
          <w:rFonts w:cs="Arial"/>
          <w:szCs w:val="26"/>
        </w:rPr>
      </w:pPr>
    </w:p>
    <w:p w:rsidR="000209D1" w:rsidRDefault="000209D1">
      <w:pPr>
        <w:pStyle w:val="a4"/>
        <w:ind w:firstLine="720"/>
        <w:rPr>
          <w:rFonts w:cs="Arial"/>
          <w:szCs w:val="26"/>
          <w:lang w:val="en-US"/>
        </w:rPr>
      </w:pPr>
    </w:p>
    <w:p w:rsidR="00E60DD9" w:rsidRPr="000209D1" w:rsidRDefault="00E60DD9">
      <w:pPr>
        <w:pStyle w:val="a4"/>
        <w:ind w:firstLine="720"/>
        <w:rPr>
          <w:rFonts w:cs="Arial"/>
          <w:szCs w:val="26"/>
        </w:rPr>
      </w:pPr>
      <w:r w:rsidRPr="000209D1">
        <w:rPr>
          <w:rFonts w:cs="Arial"/>
          <w:szCs w:val="26"/>
        </w:rPr>
        <w:t>с. Петропавловка</w:t>
      </w:r>
    </w:p>
    <w:p w:rsidR="00E60DD9" w:rsidRDefault="00E60DD9">
      <w:pPr>
        <w:rPr>
          <w:rFonts w:cs="Arial"/>
          <w:szCs w:val="26"/>
          <w:lang w:val="en-US"/>
        </w:rPr>
      </w:pPr>
    </w:p>
    <w:p w:rsidR="000209D1" w:rsidRPr="000209D1" w:rsidRDefault="000209D1">
      <w:pPr>
        <w:rPr>
          <w:rFonts w:cs="Arial"/>
          <w:szCs w:val="26"/>
          <w:lang w:val="en-US"/>
        </w:rPr>
      </w:pPr>
      <w:r w:rsidRPr="000209D1">
        <w:rPr>
          <w:rFonts w:cs="Arial"/>
          <w:szCs w:val="26"/>
        </w:rPr>
        <w:pict>
          <v:shape id="_x0000_s1027" type="#_x0000_t202" style="position:absolute;left:0;text-align:left;margin-left:0;margin-top:0;width:299.6pt;height:136.5pt;z-index:2;mso-wrap-distance-left:9.05pt;mso-wrap-distance-right:9.05pt" stroked="f">
            <v:fill color2="black"/>
            <v:textbox style="mso-next-textbox:#_x0000_s1027" inset="0,0,0,0">
              <w:txbxContent>
                <w:p w:rsidR="0041160D" w:rsidRPr="007A7245" w:rsidRDefault="0041160D">
                  <w:pPr>
                    <w:ind w:right="185"/>
                    <w:rPr>
                      <w:rFonts w:cs="Arial"/>
                      <w:szCs w:val="26"/>
                    </w:rPr>
                  </w:pPr>
                  <w:r w:rsidRPr="007A7245">
                    <w:rPr>
                      <w:rFonts w:cs="Arial"/>
                      <w:szCs w:val="26"/>
                    </w:rPr>
                    <w:t xml:space="preserve">Об утверждении </w:t>
                  </w:r>
                  <w:r w:rsidRPr="007A7245">
                    <w:rPr>
                      <w:rFonts w:cs="Arial"/>
                      <w:bCs/>
                      <w:color w:val="414141"/>
                      <w:szCs w:val="26"/>
                    </w:rPr>
                    <w:t>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          </w:r>
                </w:p>
              </w:txbxContent>
            </v:textbox>
          </v:shape>
        </w:pict>
      </w:r>
    </w:p>
    <w:p w:rsidR="00E60DD9" w:rsidRPr="000209D1" w:rsidRDefault="00E60DD9">
      <w:pPr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               </w:t>
      </w:r>
    </w:p>
    <w:p w:rsidR="00E60DD9" w:rsidRPr="000209D1" w:rsidRDefault="00E60DD9">
      <w:pPr>
        <w:rPr>
          <w:rFonts w:cs="Arial"/>
          <w:szCs w:val="26"/>
        </w:rPr>
      </w:pPr>
    </w:p>
    <w:p w:rsidR="00E60DD9" w:rsidRPr="000209D1" w:rsidRDefault="00E60DD9">
      <w:pPr>
        <w:rPr>
          <w:rFonts w:cs="Arial"/>
          <w:szCs w:val="26"/>
        </w:rPr>
      </w:pPr>
    </w:p>
    <w:p w:rsidR="00CE4B51" w:rsidRPr="000209D1" w:rsidRDefault="00E60DD9" w:rsidP="007A7245">
      <w:pPr>
        <w:tabs>
          <w:tab w:val="left" w:pos="7425"/>
        </w:tabs>
        <w:spacing w:before="100" w:beforeAutospacing="1" w:after="100" w:afterAutospacing="1"/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      </w:t>
      </w:r>
      <w:r w:rsidR="00C561C6" w:rsidRPr="000209D1">
        <w:rPr>
          <w:rFonts w:cs="Arial"/>
          <w:szCs w:val="26"/>
        </w:rPr>
        <w:t xml:space="preserve">      </w:t>
      </w:r>
      <w:r w:rsidR="007A7245">
        <w:rPr>
          <w:rFonts w:cs="Arial"/>
          <w:szCs w:val="26"/>
        </w:rPr>
        <w:tab/>
      </w: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AE0465" w:rsidRPr="000209D1" w:rsidRDefault="00AE0465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CE4B51" w:rsidRPr="000209D1" w:rsidRDefault="00CE4B51" w:rsidP="00CE4B51">
      <w:pPr>
        <w:rPr>
          <w:rFonts w:cs="Arial"/>
          <w:szCs w:val="26"/>
        </w:rPr>
      </w:pPr>
      <w:r w:rsidRPr="000209D1">
        <w:rPr>
          <w:rFonts w:cs="Arial"/>
          <w:color w:val="414141"/>
          <w:szCs w:val="26"/>
        </w:rPr>
        <w:t xml:space="preserve">   В соответствии с Федеральным законом от 12.01.1996 N 7-ФЗ "О некоммерческих организациях", Федеральным законом от 03.11.2006 N 174-ФЗ "Об автономных учреждениях", постановлением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 Приказом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Планом мероприятий по </w:t>
      </w:r>
      <w:r w:rsidR="00AE0465" w:rsidRPr="000209D1">
        <w:rPr>
          <w:rFonts w:cs="Arial"/>
          <w:color w:val="414141"/>
          <w:szCs w:val="26"/>
        </w:rPr>
        <w:t>совершенствованию</w:t>
      </w:r>
      <w:r w:rsidRPr="000209D1">
        <w:rPr>
          <w:rFonts w:cs="Arial"/>
          <w:color w:val="414141"/>
          <w:szCs w:val="26"/>
        </w:rPr>
        <w:t xml:space="preserve"> правового положения </w:t>
      </w:r>
      <w:r w:rsidR="00AE0465" w:rsidRPr="000209D1">
        <w:rPr>
          <w:rFonts w:cs="Arial"/>
          <w:color w:val="414141"/>
          <w:szCs w:val="26"/>
        </w:rPr>
        <w:t>муниципальных учреждений</w:t>
      </w:r>
      <w:r w:rsidRPr="000209D1">
        <w:rPr>
          <w:rFonts w:cs="Arial"/>
          <w:color w:val="414141"/>
          <w:szCs w:val="26"/>
        </w:rPr>
        <w:t>, утвержденным распоряжением администрации Петропавловского муниципального района Воронежской области от 09.07.2010 №270, руководствуясь Уставом,</w:t>
      </w:r>
      <w:r w:rsidRPr="000209D1">
        <w:rPr>
          <w:rFonts w:cs="Arial"/>
          <w:szCs w:val="26"/>
        </w:rPr>
        <w:t xml:space="preserve"> администрация Петропавловского муниципального района постановляет:</w:t>
      </w: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>1.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постановлению.</w:t>
      </w: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>2. Настоящее постановление вступает в силу с 1 января 2012 года и подлежит  опубликованию</w:t>
      </w:r>
      <w:r w:rsidRPr="000209D1">
        <w:rPr>
          <w:rFonts w:cs="Arial"/>
          <w:szCs w:val="26"/>
        </w:rPr>
        <w:t xml:space="preserve"> в официальном периодическом издании «Петропавловский муниципальный вестник»</w:t>
      </w:r>
      <w:r w:rsidRPr="000209D1">
        <w:rPr>
          <w:rFonts w:cs="Arial"/>
          <w:color w:val="414141"/>
          <w:szCs w:val="26"/>
        </w:rPr>
        <w:t>.</w:t>
      </w: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>3. Контроль за выполнением настоящего постановления возложить на заместителя главы администрации Нестеренко Л.Л.</w:t>
      </w: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CE4B51" w:rsidRPr="000209D1" w:rsidRDefault="00CE4B51" w:rsidP="00CE4B51">
      <w:pPr>
        <w:rPr>
          <w:rFonts w:cs="Arial"/>
          <w:szCs w:val="26"/>
        </w:rPr>
      </w:pPr>
      <w:r w:rsidRPr="000209D1">
        <w:rPr>
          <w:rFonts w:cs="Arial"/>
          <w:szCs w:val="26"/>
        </w:rPr>
        <w:t>Глава администрации</w:t>
      </w:r>
    </w:p>
    <w:p w:rsidR="00CE4B51" w:rsidRPr="000209D1" w:rsidRDefault="00CE4B51" w:rsidP="00CE4B51">
      <w:pPr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муниципального района                                                           </w:t>
      </w:r>
      <w:proofErr w:type="spellStart"/>
      <w:r w:rsidRPr="000209D1">
        <w:rPr>
          <w:rFonts w:cs="Arial"/>
          <w:szCs w:val="26"/>
        </w:rPr>
        <w:t>А.С.Собкалов</w:t>
      </w:r>
      <w:proofErr w:type="spellEnd"/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785448" w:rsidRPr="000209D1" w:rsidRDefault="00785448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410D7E" w:rsidRPr="000209D1" w:rsidRDefault="00410D7E" w:rsidP="00785448">
      <w:pPr>
        <w:rPr>
          <w:rFonts w:cs="Arial"/>
          <w:szCs w:val="26"/>
        </w:rPr>
      </w:pPr>
    </w:p>
    <w:p w:rsidR="00785448" w:rsidRPr="000209D1" w:rsidRDefault="00785448" w:rsidP="00785448">
      <w:pPr>
        <w:rPr>
          <w:rFonts w:cs="Arial"/>
          <w:szCs w:val="26"/>
        </w:rPr>
      </w:pPr>
    </w:p>
    <w:p w:rsidR="000209D1" w:rsidRDefault="000209D1" w:rsidP="00410D7E">
      <w:pPr>
        <w:spacing w:before="100" w:beforeAutospacing="1" w:after="100" w:afterAutospacing="1"/>
        <w:jc w:val="right"/>
        <w:rPr>
          <w:rFonts w:cs="Arial"/>
          <w:color w:val="414141"/>
          <w:szCs w:val="26"/>
          <w:lang w:val="en-US"/>
        </w:rPr>
      </w:pPr>
    </w:p>
    <w:p w:rsidR="000209D1" w:rsidRDefault="000209D1" w:rsidP="00410D7E">
      <w:pPr>
        <w:spacing w:before="100" w:beforeAutospacing="1" w:after="100" w:afterAutospacing="1"/>
        <w:jc w:val="right"/>
        <w:rPr>
          <w:rFonts w:cs="Arial"/>
          <w:color w:val="414141"/>
          <w:szCs w:val="26"/>
          <w:lang w:val="en-US"/>
        </w:rPr>
      </w:pPr>
    </w:p>
    <w:p w:rsidR="000209D1" w:rsidRDefault="000209D1" w:rsidP="00410D7E">
      <w:pPr>
        <w:spacing w:before="100" w:beforeAutospacing="1" w:after="100" w:afterAutospacing="1"/>
        <w:jc w:val="right"/>
        <w:rPr>
          <w:rFonts w:cs="Arial"/>
          <w:color w:val="414141"/>
          <w:szCs w:val="26"/>
          <w:lang w:val="en-US"/>
        </w:rPr>
      </w:pPr>
    </w:p>
    <w:p w:rsidR="00410D7E" w:rsidRPr="000209D1" w:rsidRDefault="00410D7E" w:rsidP="00410D7E">
      <w:pPr>
        <w:spacing w:before="100" w:beforeAutospacing="1" w:after="100" w:afterAutospacing="1"/>
        <w:jc w:val="right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 xml:space="preserve">Приложение к Постановлению администрации </w:t>
      </w:r>
    </w:p>
    <w:p w:rsidR="00410D7E" w:rsidRPr="000209D1" w:rsidRDefault="00410D7E" w:rsidP="00410D7E">
      <w:pPr>
        <w:spacing w:before="100" w:beforeAutospacing="1" w:after="100" w:afterAutospacing="1"/>
        <w:jc w:val="center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 xml:space="preserve">                                                                              Петропавловского муниципального района </w:t>
      </w:r>
    </w:p>
    <w:p w:rsidR="00410D7E" w:rsidRPr="000209D1" w:rsidRDefault="00410D7E" w:rsidP="00410D7E">
      <w:pPr>
        <w:spacing w:before="100" w:beforeAutospacing="1" w:after="100" w:afterAutospacing="1"/>
        <w:jc w:val="center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 xml:space="preserve">                                                        Воронежской области </w:t>
      </w:r>
      <w:r w:rsidR="00CC03B0" w:rsidRPr="000209D1">
        <w:rPr>
          <w:rFonts w:cs="Arial"/>
          <w:color w:val="414141"/>
          <w:szCs w:val="26"/>
        </w:rPr>
        <w:t xml:space="preserve"> №510 </w:t>
      </w:r>
      <w:r w:rsidRPr="000209D1">
        <w:rPr>
          <w:rFonts w:cs="Arial"/>
          <w:color w:val="414141"/>
          <w:szCs w:val="26"/>
        </w:rPr>
        <w:t xml:space="preserve"> от</w:t>
      </w:r>
      <w:r w:rsidR="00CC03B0" w:rsidRPr="000209D1">
        <w:rPr>
          <w:rFonts w:cs="Arial"/>
          <w:color w:val="414141"/>
          <w:szCs w:val="26"/>
          <w:lang w:val="en-US"/>
        </w:rPr>
        <w:t xml:space="preserve"> </w:t>
      </w:r>
      <w:r w:rsidR="00CC03B0" w:rsidRPr="000209D1">
        <w:rPr>
          <w:rFonts w:cs="Arial"/>
          <w:color w:val="414141"/>
          <w:szCs w:val="26"/>
        </w:rPr>
        <w:t>22.12.2011г.</w:t>
      </w:r>
    </w:p>
    <w:p w:rsidR="00785448" w:rsidRPr="000209D1" w:rsidRDefault="00785448" w:rsidP="00785448">
      <w:pPr>
        <w:jc w:val="right"/>
        <w:rPr>
          <w:rFonts w:cs="Arial"/>
          <w:szCs w:val="26"/>
        </w:rPr>
      </w:pPr>
    </w:p>
    <w:p w:rsidR="00410D7E" w:rsidRPr="000209D1" w:rsidRDefault="00410D7E" w:rsidP="00410D7E">
      <w:pPr>
        <w:jc w:val="center"/>
        <w:rPr>
          <w:rFonts w:cs="Arial"/>
          <w:color w:val="414141"/>
          <w:szCs w:val="26"/>
        </w:rPr>
      </w:pPr>
      <w:r w:rsidRPr="000209D1">
        <w:rPr>
          <w:rFonts w:cs="Arial"/>
          <w:b/>
          <w:bCs/>
          <w:color w:val="414141"/>
          <w:szCs w:val="26"/>
        </w:rPr>
        <w:t>ПОРЯДОК</w:t>
      </w:r>
    </w:p>
    <w:p w:rsidR="00410D7E" w:rsidRPr="000209D1" w:rsidRDefault="00410D7E" w:rsidP="00410D7E">
      <w:pPr>
        <w:jc w:val="center"/>
        <w:rPr>
          <w:rFonts w:cs="Arial"/>
          <w:color w:val="414141"/>
          <w:szCs w:val="26"/>
        </w:rPr>
      </w:pPr>
      <w:r w:rsidRPr="000209D1">
        <w:rPr>
          <w:rFonts w:cs="Arial"/>
          <w:b/>
          <w:bCs/>
          <w:color w:val="414141"/>
          <w:szCs w:val="26"/>
        </w:rPr>
        <w:t>составления и утверждения отчета о результатах деятельности</w:t>
      </w:r>
    </w:p>
    <w:p w:rsidR="00410D7E" w:rsidRPr="000209D1" w:rsidRDefault="00410D7E" w:rsidP="00410D7E">
      <w:pPr>
        <w:jc w:val="center"/>
        <w:rPr>
          <w:rFonts w:cs="Arial"/>
          <w:color w:val="414141"/>
          <w:szCs w:val="26"/>
        </w:rPr>
      </w:pPr>
      <w:r w:rsidRPr="000209D1">
        <w:rPr>
          <w:rFonts w:cs="Arial"/>
          <w:b/>
          <w:bCs/>
          <w:color w:val="414141"/>
          <w:szCs w:val="26"/>
        </w:rPr>
        <w:t>муниципального учреждения и об использовании закрепленного за ним</w:t>
      </w:r>
    </w:p>
    <w:p w:rsidR="00410D7E" w:rsidRPr="000209D1" w:rsidRDefault="00410D7E" w:rsidP="00410D7E">
      <w:pPr>
        <w:spacing w:line="360" w:lineRule="auto"/>
        <w:ind w:firstLine="741"/>
        <w:jc w:val="center"/>
        <w:rPr>
          <w:rFonts w:cs="Arial"/>
          <w:szCs w:val="26"/>
        </w:rPr>
      </w:pPr>
      <w:r w:rsidRPr="000209D1">
        <w:rPr>
          <w:rFonts w:cs="Arial"/>
          <w:b/>
          <w:bCs/>
          <w:color w:val="414141"/>
          <w:szCs w:val="26"/>
        </w:rPr>
        <w:t>муниципального имущества</w:t>
      </w:r>
    </w:p>
    <w:p w:rsidR="0041160D" w:rsidRPr="000209D1" w:rsidRDefault="00783717" w:rsidP="0041160D">
      <w:pPr>
        <w:spacing w:before="100" w:beforeAutospacing="1" w:after="100" w:afterAutospacing="1"/>
        <w:rPr>
          <w:rFonts w:cs="Arial"/>
          <w:color w:val="414141"/>
          <w:szCs w:val="26"/>
        </w:rPr>
      </w:pPr>
      <w:r w:rsidRPr="000209D1">
        <w:rPr>
          <w:rFonts w:cs="Arial"/>
          <w:color w:val="414141"/>
          <w:szCs w:val="26"/>
        </w:rPr>
        <w:t xml:space="preserve">        </w:t>
      </w:r>
      <w:r w:rsidR="0041160D" w:rsidRPr="000209D1">
        <w:rPr>
          <w:rFonts w:cs="Arial"/>
          <w:szCs w:val="26"/>
        </w:rPr>
        <w:t xml:space="preserve">Настоящий Порядок устанавливает порядок составления и утверждения отчетов о результатах деятельности муниципальных </w:t>
      </w:r>
      <w:r w:rsidR="0041160D" w:rsidRPr="000209D1">
        <w:rPr>
          <w:rFonts w:cs="Arial"/>
          <w:bCs/>
          <w:szCs w:val="26"/>
        </w:rPr>
        <w:t xml:space="preserve">учреждений Петропавловского муниципального района Воронежской области (далее – Учреждения), </w:t>
      </w:r>
      <w:r w:rsidR="0041160D" w:rsidRPr="000209D1">
        <w:rPr>
          <w:rFonts w:cs="Arial"/>
          <w:szCs w:val="26"/>
        </w:rPr>
        <w:t xml:space="preserve">и об использовании закрепленного за ними муниципального  имущества (далее – Отчеты), </w:t>
      </w:r>
      <w:r w:rsidR="0041160D" w:rsidRPr="000209D1">
        <w:rPr>
          <w:rFonts w:cs="Arial"/>
          <w:color w:val="414141"/>
          <w:szCs w:val="26"/>
        </w:rPr>
        <w:t xml:space="preserve"> главные распорядители бюджетных средств, в ведении которых находятся муниципальные казенные учреждения (далее - главные распорядители), вправе предусматривать дополнительную детализацию показателей Отчета, включать иные сведения в Отчет в установленном ими порядке.</w:t>
      </w:r>
    </w:p>
    <w:p w:rsidR="0041160D" w:rsidRPr="000209D1" w:rsidRDefault="0041160D" w:rsidP="0041160D">
      <w:pPr>
        <w:ind w:firstLine="741"/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 2. Отчеты составляются с учетом требований законодательства Российской Федерации о защите государственной тайны.</w:t>
      </w:r>
    </w:p>
    <w:p w:rsidR="00783717" w:rsidRPr="000209D1" w:rsidRDefault="00783717" w:rsidP="0041160D">
      <w:pPr>
        <w:spacing w:before="100" w:beforeAutospacing="1" w:after="100" w:afterAutospacing="1"/>
        <w:rPr>
          <w:rFonts w:cs="Arial"/>
          <w:szCs w:val="26"/>
        </w:rPr>
      </w:pPr>
      <w:r w:rsidRPr="000209D1">
        <w:rPr>
          <w:rFonts w:cs="Arial"/>
          <w:color w:val="414141"/>
          <w:szCs w:val="26"/>
        </w:rPr>
        <w:t xml:space="preserve">  </w:t>
      </w:r>
      <w:r w:rsidR="0041160D" w:rsidRPr="000209D1">
        <w:rPr>
          <w:rFonts w:cs="Arial"/>
          <w:color w:val="414141"/>
          <w:szCs w:val="26"/>
        </w:rPr>
        <w:t xml:space="preserve">         </w:t>
      </w:r>
      <w:r w:rsidRPr="000209D1">
        <w:rPr>
          <w:rFonts w:cs="Arial"/>
          <w:szCs w:val="26"/>
        </w:rPr>
        <w:t>3.  Отчеты  составляются  Учреждениями  в  валюте  Российской Федерации (в части показателей в денежном выражении) по состоянию на 1 января года, следующего за отчетным.</w:t>
      </w:r>
    </w:p>
    <w:p w:rsidR="00783717" w:rsidRPr="000209D1" w:rsidRDefault="00783717" w:rsidP="00783717">
      <w:pPr>
        <w:ind w:firstLine="743"/>
        <w:rPr>
          <w:rFonts w:cs="Arial"/>
          <w:szCs w:val="26"/>
        </w:rPr>
      </w:pPr>
      <w:r w:rsidRPr="000209D1">
        <w:rPr>
          <w:rFonts w:cs="Arial"/>
          <w:szCs w:val="26"/>
        </w:rPr>
        <w:t>4. Отчет казенного учреждения составляется по форме согласно приложению № 1 к настоящему порядку.</w:t>
      </w:r>
    </w:p>
    <w:p w:rsidR="00783717" w:rsidRPr="000209D1" w:rsidRDefault="00783717" w:rsidP="00783717">
      <w:pPr>
        <w:ind w:firstLine="743"/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5. Отчет автономного учреждения составляется по форме согласно приложению № 2 к настоящему порядку. </w:t>
      </w:r>
    </w:p>
    <w:p w:rsidR="00783717" w:rsidRPr="000209D1" w:rsidRDefault="00783717" w:rsidP="00783717">
      <w:pPr>
        <w:ind w:firstLine="743"/>
        <w:rPr>
          <w:rFonts w:cs="Arial"/>
          <w:szCs w:val="26"/>
        </w:rPr>
      </w:pPr>
      <w:r w:rsidRPr="000209D1">
        <w:rPr>
          <w:rFonts w:cs="Arial"/>
          <w:szCs w:val="26"/>
        </w:rPr>
        <w:t>6. Отчет казенного учреждения  утверждается  руководителем  учреждения   и представляется на согласование в финансовый отдел администрации Петропавловского муниципального района Воронежской области в двух экземплярах в срок до 1 апреля года, следующего за отчетным.</w:t>
      </w:r>
    </w:p>
    <w:p w:rsidR="00783717" w:rsidRPr="000209D1" w:rsidRDefault="00783717" w:rsidP="00783717">
      <w:pPr>
        <w:ind w:firstLine="743"/>
        <w:rPr>
          <w:rFonts w:cs="Arial"/>
          <w:szCs w:val="26"/>
        </w:rPr>
      </w:pPr>
      <w:r w:rsidRPr="000209D1">
        <w:rPr>
          <w:rFonts w:cs="Arial"/>
          <w:szCs w:val="26"/>
        </w:rPr>
        <w:t>Отчет автономного учреждения утверждается в срок до 1 апреля года, следующего за отчетным в порядке, установленном статьей 11 Федерального закона от 03.11.2006  № 174-ФЗ «Об автономных учреждениях».</w:t>
      </w:r>
    </w:p>
    <w:p w:rsidR="00783717" w:rsidRPr="000209D1" w:rsidRDefault="00783717" w:rsidP="00783717">
      <w:pPr>
        <w:ind w:firstLine="743"/>
        <w:rPr>
          <w:rFonts w:cs="Arial"/>
          <w:szCs w:val="26"/>
        </w:rPr>
      </w:pPr>
      <w:r w:rsidRPr="000209D1">
        <w:rPr>
          <w:rFonts w:cs="Arial"/>
          <w:szCs w:val="26"/>
        </w:rPr>
        <w:t>7. Финансовый отдел администрации Петропавловского муниципального района Воронежской области рассматривает Отчет, указанный в абзаце первом  пункта 6,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783717" w:rsidRPr="000209D1" w:rsidRDefault="00783717" w:rsidP="00783717">
      <w:pPr>
        <w:spacing w:before="100" w:beforeAutospacing="1" w:after="100" w:afterAutospacing="1"/>
        <w:rPr>
          <w:rFonts w:cs="Arial"/>
          <w:szCs w:val="26"/>
        </w:rPr>
      </w:pPr>
    </w:p>
    <w:p w:rsidR="00785448" w:rsidRPr="000209D1" w:rsidRDefault="00785448" w:rsidP="00785448">
      <w:pPr>
        <w:rPr>
          <w:rFonts w:cs="Arial"/>
          <w:szCs w:val="26"/>
        </w:rPr>
      </w:pPr>
    </w:p>
    <w:p w:rsidR="0041160D" w:rsidRPr="000209D1" w:rsidRDefault="0041160D" w:rsidP="00785448">
      <w:pPr>
        <w:rPr>
          <w:rFonts w:cs="Arial"/>
          <w:szCs w:val="26"/>
        </w:rPr>
      </w:pPr>
    </w:p>
    <w:p w:rsidR="0041160D" w:rsidRPr="000209D1" w:rsidRDefault="0041160D" w:rsidP="00785448">
      <w:pPr>
        <w:rPr>
          <w:rFonts w:cs="Arial"/>
          <w:szCs w:val="26"/>
        </w:rPr>
      </w:pPr>
    </w:p>
    <w:p w:rsidR="0041160D" w:rsidRPr="000209D1" w:rsidRDefault="0041160D" w:rsidP="00785448">
      <w:pPr>
        <w:rPr>
          <w:rFonts w:cs="Arial"/>
          <w:szCs w:val="26"/>
        </w:rPr>
      </w:pPr>
    </w:p>
    <w:p w:rsidR="0041160D" w:rsidRPr="000209D1" w:rsidRDefault="0041160D" w:rsidP="00785448">
      <w:pPr>
        <w:rPr>
          <w:rFonts w:cs="Arial"/>
          <w:szCs w:val="26"/>
        </w:rPr>
      </w:pPr>
    </w:p>
    <w:p w:rsidR="00785448" w:rsidRPr="000209D1" w:rsidRDefault="00785448" w:rsidP="00785448">
      <w:pPr>
        <w:rPr>
          <w:rFonts w:cs="Arial"/>
          <w:szCs w:val="26"/>
        </w:rPr>
      </w:pPr>
    </w:p>
    <w:p w:rsidR="00785448" w:rsidRPr="000209D1" w:rsidRDefault="00785448" w:rsidP="00785448">
      <w:pPr>
        <w:rPr>
          <w:rFonts w:cs="Arial"/>
          <w:szCs w:val="26"/>
        </w:rPr>
      </w:pPr>
    </w:p>
    <w:p w:rsidR="00785448" w:rsidRPr="000209D1" w:rsidRDefault="00785448" w:rsidP="00785448">
      <w:pPr>
        <w:jc w:val="right"/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Приложение № 1 к Порядку </w:t>
      </w:r>
    </w:p>
    <w:p w:rsidR="00356D08" w:rsidRPr="000209D1" w:rsidRDefault="00785448" w:rsidP="00785448">
      <w:pPr>
        <w:jc w:val="right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составления и утверждения отчетов о</w:t>
      </w:r>
    </w:p>
    <w:p w:rsidR="00785448" w:rsidRPr="000209D1" w:rsidRDefault="00785448" w:rsidP="00785448">
      <w:pPr>
        <w:jc w:val="right"/>
        <w:rPr>
          <w:rFonts w:cs="Arial"/>
          <w:szCs w:val="26"/>
        </w:rPr>
      </w:pPr>
      <w:r w:rsidRPr="000209D1">
        <w:rPr>
          <w:rFonts w:cs="Arial"/>
          <w:bCs/>
          <w:szCs w:val="26"/>
        </w:rPr>
        <w:t xml:space="preserve"> результатах деятельности</w:t>
      </w:r>
    </w:p>
    <w:p w:rsidR="00356D08" w:rsidRPr="000209D1" w:rsidRDefault="00783717" w:rsidP="00356D08">
      <w:pPr>
        <w:jc w:val="right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муниципальных</w:t>
      </w:r>
      <w:r w:rsidR="00785448" w:rsidRPr="000209D1">
        <w:rPr>
          <w:rFonts w:cs="Arial"/>
          <w:bCs/>
          <w:szCs w:val="26"/>
        </w:rPr>
        <w:t xml:space="preserve"> учреждений, </w:t>
      </w:r>
    </w:p>
    <w:p w:rsidR="00356D08" w:rsidRPr="000209D1" w:rsidRDefault="00785448" w:rsidP="00785448">
      <w:pPr>
        <w:jc w:val="right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и об использовании закрепленного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 xml:space="preserve"> за ними </w:t>
      </w:r>
      <w:r w:rsidR="00356D08" w:rsidRPr="000209D1">
        <w:rPr>
          <w:rFonts w:cs="Arial"/>
          <w:bCs/>
          <w:szCs w:val="26"/>
        </w:rPr>
        <w:t>муниципаль</w:t>
      </w:r>
      <w:r w:rsidRPr="000209D1">
        <w:rPr>
          <w:rFonts w:cs="Arial"/>
          <w:bCs/>
          <w:szCs w:val="26"/>
        </w:rPr>
        <w:t>ного имущества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ОТЧЕТ</w:t>
      </w:r>
    </w:p>
    <w:p w:rsidR="00785448" w:rsidRPr="000209D1" w:rsidRDefault="00785448" w:rsidP="00785448">
      <w:pPr>
        <w:jc w:val="center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о результатах деятельности казенного учреждения</w:t>
      </w:r>
    </w:p>
    <w:p w:rsidR="00785448" w:rsidRPr="000209D1" w:rsidRDefault="00356D08" w:rsidP="00785448">
      <w:pPr>
        <w:jc w:val="center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 xml:space="preserve">Петропавловского муниципального района </w:t>
      </w:r>
      <w:r w:rsidR="00785448" w:rsidRPr="000209D1">
        <w:rPr>
          <w:rFonts w:cs="Arial"/>
          <w:bCs/>
          <w:szCs w:val="26"/>
        </w:rPr>
        <w:t>Воронежской области</w:t>
      </w:r>
    </w:p>
    <w:p w:rsidR="00785448" w:rsidRPr="000209D1" w:rsidRDefault="00785448" w:rsidP="00785448">
      <w:pPr>
        <w:jc w:val="center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«_________________________________________»</w:t>
      </w:r>
    </w:p>
    <w:p w:rsidR="00785448" w:rsidRPr="000209D1" w:rsidRDefault="00785448" w:rsidP="00785448">
      <w:pPr>
        <w:jc w:val="center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и об использовании закрепленного за ним государственного имущества</w:t>
      </w:r>
    </w:p>
    <w:p w:rsidR="00785448" w:rsidRPr="000209D1" w:rsidRDefault="00785448" w:rsidP="00785448">
      <w:pPr>
        <w:jc w:val="center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 xml:space="preserve"> за _______ отчетный год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Раздел 1. 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5400"/>
        <w:gridCol w:w="3600"/>
      </w:tblGrid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Полное официальное наименование учреждения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Сокращенное наименование учреждения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3.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Перечень документов (с указанием номеров, даты выдачи и срока действия), на основании которых учреждение осуществляет деятельность 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4.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Юридический адрес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5.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Телефон (факс)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6.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Должность и Ф.И.О. руководителя учреждения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7.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Основные виды деятельности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8.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Иные виды деятельности, не являющиеся основными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9.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10.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Среднегодовая заработная плата сотрудников, </w:t>
            </w:r>
          </w:p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тыс. руб.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4937"/>
        <w:gridCol w:w="1974"/>
        <w:gridCol w:w="1979"/>
      </w:tblGrid>
      <w:tr w:rsidR="00785448" w:rsidRPr="000209D1" w:rsidTr="00785448">
        <w:tc>
          <w:tcPr>
            <w:tcW w:w="54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4968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 г. (отчетный год)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20____г. (предыдущий отчетному году)</w:t>
            </w:r>
          </w:p>
        </w:tc>
      </w:tr>
      <w:tr w:rsidR="00785448" w:rsidRPr="000209D1" w:rsidTr="00785448">
        <w:tc>
          <w:tcPr>
            <w:tcW w:w="54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10.</w:t>
            </w:r>
          </w:p>
        </w:tc>
        <w:tc>
          <w:tcPr>
            <w:tcW w:w="4968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Среднегодовая численность сотрудников, чел.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4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11.</w:t>
            </w:r>
          </w:p>
        </w:tc>
        <w:tc>
          <w:tcPr>
            <w:tcW w:w="4968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Количество штатных единиц учреждения, в т.ч. количественный состав и квалификация сотрудников учреждения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Раздел 2 Результат деятельности учреждения.</w:t>
      </w: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240"/>
        <w:gridCol w:w="1903"/>
        <w:gridCol w:w="1913"/>
        <w:gridCol w:w="1906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 г. (отчетный год)</w:t>
            </w: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20____г. (предыдущий отчетному году)</w:t>
            </w: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Изменение, %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Балансовая (остаточная) стоимость нефинансовых активов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3.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Дебиторс</w:t>
            </w:r>
            <w:r w:rsidR="005022D7" w:rsidRPr="000209D1">
              <w:rPr>
                <w:rFonts w:cs="Arial"/>
                <w:bCs/>
                <w:szCs w:val="26"/>
              </w:rPr>
              <w:t>кая задолженность в разрезе КОСМ</w:t>
            </w:r>
            <w:r w:rsidRPr="000209D1">
              <w:rPr>
                <w:rFonts w:cs="Arial"/>
                <w:bCs/>
                <w:szCs w:val="26"/>
              </w:rPr>
              <w:t>У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4.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Просроченная дебиторская задолженность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5.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5722" w:type="dxa"/>
            <w:gridSpan w:val="3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6.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Кредиторская задолженность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7.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Кредиторс</w:t>
            </w:r>
            <w:r w:rsidR="005022D7" w:rsidRPr="000209D1">
              <w:rPr>
                <w:rFonts w:cs="Arial"/>
                <w:bCs/>
                <w:szCs w:val="26"/>
              </w:rPr>
              <w:t>кая задолженность в разрезе КОСМ</w:t>
            </w:r>
            <w:r w:rsidRPr="000209D1">
              <w:rPr>
                <w:rFonts w:cs="Arial"/>
                <w:bCs/>
                <w:szCs w:val="26"/>
              </w:rPr>
              <w:t>У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8.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Просроченная кредиторская задолженность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9.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Причины образования просроченной кредиторская задолженности, а также дебиторской задолженности, нереальной к взысканию</w:t>
            </w:r>
          </w:p>
        </w:tc>
        <w:tc>
          <w:tcPr>
            <w:tcW w:w="5722" w:type="dxa"/>
            <w:gridSpan w:val="3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 w:val="restart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10.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Общая сумма доходов, полученных учреждением от оказания платных услуг (выполнения работ), в т.ч.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11.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Цены (тарифы) на платные услуги (работы), оказываемые (выполняемые) потребителям 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Х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Х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Х</w:t>
            </w:r>
          </w:p>
        </w:tc>
      </w:tr>
    </w:tbl>
    <w:p w:rsidR="00785448" w:rsidRPr="000209D1" w:rsidRDefault="00785448" w:rsidP="007A7245">
      <w:pPr>
        <w:ind w:firstLine="0"/>
        <w:jc w:val="right"/>
        <w:rPr>
          <w:rFonts w:cs="Arial"/>
          <w:b/>
          <w:bCs/>
          <w:szCs w:val="26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040"/>
        <w:gridCol w:w="3960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12.</w:t>
            </w: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 w:val="restart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13.</w:t>
            </w: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Количество жалоб потребителей за отчетный и предыдущий год и принятые по результатам их рассмотрения меры: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20___г. (отчетный год)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20___г. (предыдущий год)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A7245">
      <w:pPr>
        <w:ind w:firstLine="0"/>
        <w:jc w:val="right"/>
        <w:rPr>
          <w:rFonts w:cs="Arial"/>
          <w:b/>
          <w:bCs/>
          <w:szCs w:val="26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80"/>
        <w:gridCol w:w="3367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Сумма, тыс. руб.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14.</w:t>
            </w: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Доведенные учреждению лимиты бюджетных обязательств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15.</w:t>
            </w: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Кассовое исполнение бюджетной сметы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336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A7245">
      <w:pPr>
        <w:ind w:firstLine="0"/>
        <w:jc w:val="right"/>
        <w:rPr>
          <w:rFonts w:cs="Arial"/>
          <w:b/>
          <w:bCs/>
          <w:szCs w:val="26"/>
        </w:rPr>
      </w:pPr>
    </w:p>
    <w:p w:rsidR="00785448" w:rsidRPr="000209D1" w:rsidRDefault="00785448" w:rsidP="007A7245">
      <w:pPr>
        <w:ind w:firstLine="0"/>
        <w:rPr>
          <w:rFonts w:cs="Arial"/>
          <w:bCs/>
          <w:szCs w:val="26"/>
        </w:rPr>
      </w:pPr>
      <w:r w:rsidRPr="000209D1">
        <w:rPr>
          <w:rFonts w:cs="Arial"/>
          <w:b/>
          <w:bCs/>
          <w:szCs w:val="26"/>
        </w:rPr>
        <w:t xml:space="preserve">Раздел 3. Сведения об использовании </w:t>
      </w:r>
      <w:r w:rsidR="00356D08" w:rsidRPr="000209D1">
        <w:rPr>
          <w:rFonts w:cs="Arial"/>
          <w:b/>
          <w:bCs/>
          <w:szCs w:val="26"/>
        </w:rPr>
        <w:t>муниципаль</w:t>
      </w:r>
      <w:r w:rsidRPr="000209D1">
        <w:rPr>
          <w:rFonts w:cs="Arial"/>
          <w:b/>
          <w:bCs/>
          <w:szCs w:val="26"/>
        </w:rPr>
        <w:t>ного имущества, закрепленного за учреждением</w:t>
      </w:r>
      <w:r w:rsidRPr="000209D1">
        <w:rPr>
          <w:rFonts w:cs="Arial"/>
          <w:bCs/>
          <w:szCs w:val="26"/>
        </w:rPr>
        <w:t>.</w:t>
      </w:r>
    </w:p>
    <w:p w:rsidR="00785448" w:rsidRPr="000209D1" w:rsidRDefault="00785448" w:rsidP="007A7245">
      <w:pPr>
        <w:ind w:firstLine="0"/>
        <w:jc w:val="right"/>
        <w:rPr>
          <w:rFonts w:cs="Arial"/>
          <w:bCs/>
          <w:szCs w:val="26"/>
        </w:rPr>
      </w:pPr>
    </w:p>
    <w:tbl>
      <w:tblPr>
        <w:tblW w:w="10740" w:type="dxa"/>
        <w:tblCellSpacing w:w="0" w:type="dxa"/>
        <w:tblInd w:w="-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4"/>
        <w:gridCol w:w="2912"/>
        <w:gridCol w:w="886"/>
        <w:gridCol w:w="1604"/>
        <w:gridCol w:w="1575"/>
        <w:gridCol w:w="1604"/>
        <w:gridCol w:w="1575"/>
      </w:tblGrid>
      <w:tr w:rsidR="00785448" w:rsidRPr="000209D1" w:rsidTr="0078544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color w:val="000000"/>
                <w:szCs w:val="26"/>
              </w:rPr>
              <w:t>п</w:t>
            </w:r>
            <w:proofErr w:type="spellEnd"/>
            <w:r w:rsidRPr="000209D1">
              <w:rPr>
                <w:rFonts w:cs="Arial"/>
                <w:color w:val="000000"/>
                <w:szCs w:val="26"/>
              </w:rPr>
              <w:t>/</w:t>
            </w:r>
            <w:proofErr w:type="spellStart"/>
            <w:r w:rsidRPr="000209D1">
              <w:rPr>
                <w:rFonts w:cs="Arial"/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004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Ед. </w:t>
            </w:r>
            <w:proofErr w:type="spellStart"/>
            <w:r w:rsidRPr="000209D1">
              <w:rPr>
                <w:rFonts w:cs="Arial"/>
                <w:color w:val="000000"/>
                <w:szCs w:val="26"/>
              </w:rPr>
              <w:t>изм</w:t>
            </w:r>
            <w:proofErr w:type="spellEnd"/>
            <w:r w:rsidRPr="000209D1">
              <w:rPr>
                <w:rFonts w:cs="Arial"/>
                <w:color w:val="000000"/>
                <w:szCs w:val="26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На начало отчетного периода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На конец отчетного периода</w:t>
            </w: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004" w:type="dxa"/>
            <w:vMerge/>
            <w:shd w:val="clear" w:color="auto" w:fill="auto"/>
            <w:vAlign w:val="center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Балансовая стоимость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Остаточная стоимость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Балансовая стоимость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Остаточная стоимость</w:t>
            </w: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закрепленного за учреждением на праве оперативного управления имущества,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закрепленного за учреждением на праве оперативного управления имущества и переданного в аренду,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2.1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закрепленного за учреждением на праве оперативного управления имущества и переданного в безвозмездное пользование,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3.2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4.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Объем средств, полученных в отчетном году от распоряжения в установленном порядке имуществом, закрепленным за учреждением на праве оперативного управления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</w:t>
            </w:r>
          </w:p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руб</w:t>
            </w:r>
            <w:r w:rsidRPr="000209D1">
              <w:rPr>
                <w:rFonts w:cs="Arial"/>
                <w:b/>
                <w:bCs/>
                <w:color w:val="000000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5.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Количество объектов недвижимого имущества, закрепленного за учреждением на праве оперативного управления,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5.1.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зданий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5.2.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сооружений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5.3.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помещений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площадь объектов недвижимого имущества, закрепленного за учреждением на праве оперативного управления,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кв.м.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площадь недвижимого имущества, закрепленного за учреждением на праве оперативного управления и переданного в аренду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кв.м.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площадь недвижимого имущества, закрепленного за учреждением на праве оперативного управления и переданного в безвозмездное пользование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кв.м.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</w:tbl>
    <w:p w:rsidR="00785448" w:rsidRPr="000209D1" w:rsidRDefault="00785448" w:rsidP="007A7245">
      <w:pPr>
        <w:ind w:firstLine="0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bCs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785448" w:rsidRPr="000209D1" w:rsidRDefault="00785448" w:rsidP="007A7245">
      <w:pPr>
        <w:ind w:firstLine="0"/>
        <w:jc w:val="right"/>
        <w:rPr>
          <w:rFonts w:cs="Arial"/>
          <w:szCs w:val="26"/>
        </w:rPr>
      </w:pPr>
    </w:p>
    <w:p w:rsidR="00356D08" w:rsidRPr="000209D1" w:rsidRDefault="00356D08" w:rsidP="007A7245">
      <w:pPr>
        <w:ind w:firstLine="0"/>
        <w:jc w:val="right"/>
        <w:rPr>
          <w:rFonts w:cs="Arial"/>
          <w:szCs w:val="26"/>
        </w:rPr>
      </w:pPr>
    </w:p>
    <w:p w:rsidR="00356D08" w:rsidRPr="000209D1" w:rsidRDefault="00356D08" w:rsidP="007A7245">
      <w:pPr>
        <w:ind w:firstLine="0"/>
        <w:jc w:val="right"/>
        <w:rPr>
          <w:rFonts w:cs="Arial"/>
          <w:szCs w:val="26"/>
        </w:rPr>
      </w:pPr>
    </w:p>
    <w:p w:rsidR="00356D08" w:rsidRPr="000209D1" w:rsidRDefault="00356D08" w:rsidP="007A7245">
      <w:pPr>
        <w:ind w:firstLine="0"/>
        <w:jc w:val="right"/>
        <w:rPr>
          <w:rFonts w:cs="Arial"/>
          <w:szCs w:val="26"/>
        </w:rPr>
      </w:pPr>
    </w:p>
    <w:p w:rsidR="00356D08" w:rsidRPr="000209D1" w:rsidRDefault="00356D08" w:rsidP="007A7245">
      <w:pPr>
        <w:ind w:firstLine="0"/>
        <w:jc w:val="right"/>
        <w:rPr>
          <w:rFonts w:cs="Arial"/>
          <w:szCs w:val="26"/>
        </w:rPr>
      </w:pPr>
    </w:p>
    <w:p w:rsidR="00356D08" w:rsidRPr="000209D1" w:rsidRDefault="00356D08" w:rsidP="007A7245">
      <w:pPr>
        <w:ind w:firstLine="0"/>
        <w:jc w:val="right"/>
        <w:rPr>
          <w:rFonts w:cs="Arial"/>
          <w:szCs w:val="26"/>
        </w:rPr>
      </w:pPr>
    </w:p>
    <w:p w:rsidR="00356D08" w:rsidRPr="000209D1" w:rsidRDefault="00356D08" w:rsidP="00785448">
      <w:pPr>
        <w:jc w:val="right"/>
        <w:rPr>
          <w:rFonts w:cs="Arial"/>
          <w:szCs w:val="26"/>
        </w:rPr>
      </w:pPr>
    </w:p>
    <w:p w:rsidR="00356D08" w:rsidRPr="000209D1" w:rsidRDefault="00356D08" w:rsidP="00785448">
      <w:pPr>
        <w:jc w:val="right"/>
        <w:rPr>
          <w:rFonts w:cs="Arial"/>
          <w:szCs w:val="26"/>
        </w:rPr>
      </w:pPr>
    </w:p>
    <w:p w:rsidR="00356D08" w:rsidRPr="000209D1" w:rsidRDefault="00356D08" w:rsidP="00785448">
      <w:pPr>
        <w:jc w:val="right"/>
        <w:rPr>
          <w:rFonts w:cs="Arial"/>
          <w:szCs w:val="26"/>
        </w:rPr>
      </w:pPr>
    </w:p>
    <w:p w:rsidR="00785448" w:rsidRPr="000209D1" w:rsidRDefault="00785448" w:rsidP="00DD2511">
      <w:pPr>
        <w:rPr>
          <w:rFonts w:cs="Arial"/>
          <w:szCs w:val="26"/>
        </w:rPr>
      </w:pPr>
    </w:p>
    <w:p w:rsidR="00785448" w:rsidRPr="000209D1" w:rsidRDefault="00785448" w:rsidP="00785448">
      <w:pPr>
        <w:jc w:val="right"/>
        <w:rPr>
          <w:rFonts w:cs="Arial"/>
          <w:szCs w:val="26"/>
        </w:rPr>
      </w:pPr>
    </w:p>
    <w:p w:rsidR="00785448" w:rsidRPr="000209D1" w:rsidRDefault="00785448" w:rsidP="00785448">
      <w:pPr>
        <w:jc w:val="right"/>
        <w:rPr>
          <w:rFonts w:cs="Arial"/>
          <w:szCs w:val="26"/>
        </w:rPr>
      </w:pPr>
      <w:r w:rsidRPr="000209D1">
        <w:rPr>
          <w:rFonts w:cs="Arial"/>
          <w:szCs w:val="26"/>
        </w:rPr>
        <w:t xml:space="preserve">Приложение № 2 к Порядку </w:t>
      </w:r>
    </w:p>
    <w:p w:rsidR="00785448" w:rsidRPr="000209D1" w:rsidRDefault="00785448" w:rsidP="00785448">
      <w:pPr>
        <w:jc w:val="right"/>
        <w:rPr>
          <w:rFonts w:cs="Arial"/>
          <w:szCs w:val="26"/>
        </w:rPr>
      </w:pPr>
      <w:r w:rsidRPr="000209D1">
        <w:rPr>
          <w:rFonts w:cs="Arial"/>
          <w:bCs/>
          <w:szCs w:val="26"/>
        </w:rPr>
        <w:t>составления и утверждения отчетов о результатах деятельности</w:t>
      </w:r>
    </w:p>
    <w:p w:rsidR="00356D08" w:rsidRPr="000209D1" w:rsidRDefault="00356D08" w:rsidP="00356D08">
      <w:pPr>
        <w:jc w:val="right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муниципаль</w:t>
      </w:r>
      <w:r w:rsidR="00785448" w:rsidRPr="000209D1">
        <w:rPr>
          <w:rFonts w:cs="Arial"/>
          <w:bCs/>
          <w:szCs w:val="26"/>
        </w:rPr>
        <w:t>ных учреждений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и об испол</w:t>
      </w:r>
      <w:r w:rsidR="00DD2511" w:rsidRPr="000209D1">
        <w:rPr>
          <w:rFonts w:cs="Arial"/>
          <w:bCs/>
          <w:szCs w:val="26"/>
        </w:rPr>
        <w:t>ьзовании закрепленного за ними муниципальн</w:t>
      </w:r>
      <w:r w:rsidRPr="000209D1">
        <w:rPr>
          <w:rFonts w:cs="Arial"/>
          <w:bCs/>
          <w:szCs w:val="26"/>
        </w:rPr>
        <w:t>ого имущества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85448" w:rsidRPr="000209D1" w:rsidTr="00785448">
        <w:tc>
          <w:tcPr>
            <w:tcW w:w="4783" w:type="dxa"/>
            <w:tcBorders>
              <w:bottom w:val="single" w:sz="4" w:space="0" w:color="auto"/>
            </w:tcBorders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УТВЕРЖДЕН</w:t>
            </w:r>
          </w:p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rPr>
          <w:trHeight w:val="869"/>
        </w:trPr>
        <w:tc>
          <w:tcPr>
            <w:tcW w:w="4783" w:type="dxa"/>
            <w:tcBorders>
              <w:top w:val="single" w:sz="4" w:space="0" w:color="auto"/>
            </w:tcBorders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(председатель наблюдательного совета</w:t>
            </w:r>
          </w:p>
          <w:p w:rsidR="00785448" w:rsidRPr="000209D1" w:rsidRDefault="00785448" w:rsidP="00356D0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 автономного учреждения </w:t>
            </w:r>
          </w:p>
        </w:tc>
      </w:tr>
      <w:tr w:rsidR="00785448" w:rsidRPr="000209D1" w:rsidTr="00785448">
        <w:tc>
          <w:tcPr>
            <w:tcW w:w="4783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«____» ____________________20___г.</w:t>
            </w:r>
          </w:p>
        </w:tc>
      </w:tr>
    </w:tbl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Раздел 1. Общие сведения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numPr>
          <w:ilvl w:val="1"/>
          <w:numId w:val="2"/>
        </w:numPr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Информация об автономном учреждении</w:t>
      </w:r>
      <w:r w:rsidR="00356D08" w:rsidRPr="000209D1">
        <w:rPr>
          <w:rFonts w:cs="Arial"/>
          <w:b/>
          <w:bCs/>
          <w:szCs w:val="26"/>
        </w:rPr>
        <w:t xml:space="preserve"> Петропавловского муниципального района</w:t>
      </w:r>
      <w:r w:rsidRPr="000209D1">
        <w:rPr>
          <w:rFonts w:cs="Arial"/>
          <w:b/>
          <w:bCs/>
          <w:szCs w:val="26"/>
        </w:rPr>
        <w:t xml:space="preserve"> Воронежской области «_____________________________»</w:t>
      </w:r>
    </w:p>
    <w:p w:rsidR="00785448" w:rsidRPr="000209D1" w:rsidRDefault="00785448" w:rsidP="00785448">
      <w:pPr>
        <w:rPr>
          <w:rFonts w:cs="Arial"/>
          <w:b/>
          <w:bCs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5400"/>
        <w:gridCol w:w="3600"/>
      </w:tblGrid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Полное официальное наименование учреждения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Сокращенное наименование учреждения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3.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4.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Учредитель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5.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Юридический адрес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6.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Телефон (факс)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7.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Должность и Ф.И.О. руководителя учреждения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8.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Основные виды деятельности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9.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Иные виды деятельности, не являющиеся основными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10.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16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11.</w:t>
            </w:r>
          </w:p>
        </w:tc>
        <w:tc>
          <w:tcPr>
            <w:tcW w:w="54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Среднегодовая заработная плата сотрудников, </w:t>
            </w:r>
          </w:p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тыс. руб.</w:t>
            </w:r>
          </w:p>
        </w:tc>
        <w:tc>
          <w:tcPr>
            <w:tcW w:w="360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rPr>
          <w:rFonts w:cs="Arial"/>
          <w:b/>
          <w:bCs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4937"/>
        <w:gridCol w:w="1974"/>
        <w:gridCol w:w="1979"/>
      </w:tblGrid>
      <w:tr w:rsidR="00785448" w:rsidRPr="000209D1" w:rsidTr="00785448">
        <w:tc>
          <w:tcPr>
            <w:tcW w:w="54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4968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 г. (отчетный год)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20____г. (предыдущий отчетному году)</w:t>
            </w:r>
          </w:p>
        </w:tc>
      </w:tr>
      <w:tr w:rsidR="00785448" w:rsidRPr="000209D1" w:rsidTr="00785448">
        <w:tc>
          <w:tcPr>
            <w:tcW w:w="54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12.</w:t>
            </w:r>
          </w:p>
        </w:tc>
        <w:tc>
          <w:tcPr>
            <w:tcW w:w="4968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Среднегодовая численность сотрудников, чел.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540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13.</w:t>
            </w:r>
          </w:p>
        </w:tc>
        <w:tc>
          <w:tcPr>
            <w:tcW w:w="4968" w:type="dxa"/>
          </w:tcPr>
          <w:p w:rsidR="00785448" w:rsidRPr="000209D1" w:rsidRDefault="00785448" w:rsidP="00785448">
            <w:pPr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Количество штатных единиц учреждения, в т.ч. количественный состав и квалификация сотрудников учреждения</w:t>
            </w: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980" w:type="dxa"/>
          </w:tcPr>
          <w:p w:rsidR="00785448" w:rsidRPr="000209D1" w:rsidRDefault="00785448" w:rsidP="00785448">
            <w:pPr>
              <w:jc w:val="center"/>
              <w:rPr>
                <w:rFonts w:cs="Arial"/>
                <w:b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ind w:left="360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 xml:space="preserve">1.2. Состав наблюдательного совета автономного учреждения </w:t>
      </w:r>
      <w:r w:rsidR="00356D08" w:rsidRPr="000209D1">
        <w:rPr>
          <w:rFonts w:cs="Arial"/>
          <w:b/>
          <w:bCs/>
          <w:szCs w:val="26"/>
        </w:rPr>
        <w:t xml:space="preserve">Петропавловского муниципального района </w:t>
      </w:r>
      <w:r w:rsidRPr="000209D1">
        <w:rPr>
          <w:rFonts w:cs="Arial"/>
          <w:b/>
          <w:bCs/>
          <w:szCs w:val="26"/>
        </w:rPr>
        <w:t>Воронежской области «_____________________________»</w:t>
      </w:r>
    </w:p>
    <w:p w:rsidR="00785448" w:rsidRPr="000209D1" w:rsidRDefault="00785448" w:rsidP="00785448">
      <w:pPr>
        <w:ind w:left="360"/>
        <w:rPr>
          <w:rFonts w:cs="Arial"/>
          <w:b/>
          <w:bCs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860"/>
      </w:tblGrid>
      <w:tr w:rsidR="00785448" w:rsidRPr="000209D1" w:rsidTr="00785448">
        <w:tc>
          <w:tcPr>
            <w:tcW w:w="648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396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Фамилия, имя, отчество</w:t>
            </w:r>
          </w:p>
        </w:tc>
        <w:tc>
          <w:tcPr>
            <w:tcW w:w="486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Должность</w:t>
            </w:r>
          </w:p>
        </w:tc>
      </w:tr>
      <w:tr w:rsidR="00785448" w:rsidRPr="000209D1" w:rsidTr="00785448">
        <w:tc>
          <w:tcPr>
            <w:tcW w:w="648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</w:t>
            </w:r>
          </w:p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3960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4860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ind w:left="360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1.3. Информация об исполнении задания учредителя и об объеме  финансового обеспечения этого задания</w:t>
      </w:r>
    </w:p>
    <w:p w:rsidR="00785448" w:rsidRPr="000209D1" w:rsidRDefault="00785448" w:rsidP="00785448">
      <w:pPr>
        <w:rPr>
          <w:rFonts w:cs="Arial"/>
          <w:b/>
          <w:bCs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8820"/>
      </w:tblGrid>
      <w:tr w:rsidR="00785448" w:rsidRPr="000209D1" w:rsidTr="00785448">
        <w:tc>
          <w:tcPr>
            <w:tcW w:w="9468" w:type="dxa"/>
            <w:gridSpan w:val="2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Перечень работ (услуг), выполненных автономным учреждением Воронежской области  «___________________________» в отчетном периоде.</w:t>
            </w:r>
          </w:p>
        </w:tc>
      </w:tr>
      <w:tr w:rsidR="00785448" w:rsidRPr="000209D1" w:rsidTr="00785448">
        <w:tc>
          <w:tcPr>
            <w:tcW w:w="648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8820" w:type="dxa"/>
          </w:tcPr>
          <w:p w:rsidR="00785448" w:rsidRPr="000209D1" w:rsidRDefault="00785448" w:rsidP="00785448">
            <w:pPr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работы (услуги)</w:t>
            </w:r>
          </w:p>
        </w:tc>
      </w:tr>
      <w:tr w:rsidR="00785448" w:rsidRPr="000209D1" w:rsidTr="00785448">
        <w:tc>
          <w:tcPr>
            <w:tcW w:w="648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</w:tc>
        <w:tc>
          <w:tcPr>
            <w:tcW w:w="8820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648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</w:t>
            </w:r>
          </w:p>
        </w:tc>
        <w:tc>
          <w:tcPr>
            <w:tcW w:w="8820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648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8820" w:type="dxa"/>
          </w:tcPr>
          <w:p w:rsidR="00785448" w:rsidRPr="000209D1" w:rsidRDefault="00785448" w:rsidP="00785448">
            <w:pPr>
              <w:jc w:val="right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Субсидия на возмещение нормативных затрат на выполнение работ (оказание услуг) __________ тыс. руб., из них использовано __________ тыс. руб.</w:t>
      </w:r>
    </w:p>
    <w:p w:rsidR="00785448" w:rsidRPr="000209D1" w:rsidRDefault="00785448" w:rsidP="00785448">
      <w:pPr>
        <w:rPr>
          <w:rFonts w:cs="Arial"/>
          <w:bCs/>
          <w:szCs w:val="26"/>
        </w:rPr>
      </w:pPr>
      <w:r w:rsidRPr="000209D1">
        <w:rPr>
          <w:rFonts w:cs="Arial"/>
          <w:bCs/>
          <w:szCs w:val="26"/>
        </w:rPr>
        <w:t>Субсидия на возмещение нормативных затрат на содержание недвижимого имущества и особо ценного имущества __________________ тыс. руб., из них использовано __________ тыс. руб.</w:t>
      </w:r>
    </w:p>
    <w:p w:rsidR="00785448" w:rsidRPr="000209D1" w:rsidRDefault="00785448" w:rsidP="00785448">
      <w:pPr>
        <w:jc w:val="right"/>
        <w:rPr>
          <w:rFonts w:cs="Arial"/>
          <w:bCs/>
          <w:szCs w:val="26"/>
        </w:rPr>
      </w:pPr>
    </w:p>
    <w:p w:rsidR="00785448" w:rsidRPr="000209D1" w:rsidRDefault="00785448" w:rsidP="00785448">
      <w:pPr>
        <w:ind w:left="360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1.4. Объем финансового обеспечения развития автономного учреждения</w:t>
      </w:r>
      <w:r w:rsidR="00356D08" w:rsidRPr="000209D1">
        <w:rPr>
          <w:rFonts w:cs="Arial"/>
          <w:b/>
          <w:bCs/>
          <w:szCs w:val="26"/>
        </w:rPr>
        <w:t xml:space="preserve"> Петропавловского муниципального района</w:t>
      </w:r>
      <w:r w:rsidRPr="000209D1">
        <w:rPr>
          <w:rFonts w:cs="Arial"/>
          <w:b/>
          <w:bCs/>
          <w:szCs w:val="26"/>
        </w:rPr>
        <w:t xml:space="preserve"> Воронежской области «_____________________________» в рамках программ, утвержденных в установленном порядке.</w:t>
      </w:r>
    </w:p>
    <w:p w:rsidR="00785448" w:rsidRPr="000209D1" w:rsidRDefault="00785448" w:rsidP="00785448">
      <w:pPr>
        <w:ind w:left="360"/>
        <w:rPr>
          <w:rFonts w:cs="Arial"/>
          <w:b/>
          <w:bCs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220"/>
        <w:gridCol w:w="3191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52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программы</w:t>
            </w:r>
          </w:p>
        </w:tc>
        <w:tc>
          <w:tcPr>
            <w:tcW w:w="3191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Объем финансового обеспечения, тыс. руб.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</w:tc>
        <w:tc>
          <w:tcPr>
            <w:tcW w:w="52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3191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</w:t>
            </w:r>
          </w:p>
        </w:tc>
        <w:tc>
          <w:tcPr>
            <w:tcW w:w="52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3191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52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3191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1.5.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700"/>
        <w:gridCol w:w="2520"/>
        <w:gridCol w:w="3060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270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Вид деятельности</w:t>
            </w:r>
          </w:p>
        </w:tc>
        <w:tc>
          <w:tcPr>
            <w:tcW w:w="25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Вид работ (услуг)</w:t>
            </w:r>
          </w:p>
        </w:tc>
        <w:tc>
          <w:tcPr>
            <w:tcW w:w="306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Объем финансового обеспечения, тыс. руб.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1.</w:t>
            </w:r>
          </w:p>
        </w:tc>
        <w:tc>
          <w:tcPr>
            <w:tcW w:w="270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25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306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</w:t>
            </w:r>
          </w:p>
        </w:tc>
        <w:tc>
          <w:tcPr>
            <w:tcW w:w="270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25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306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270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252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  <w:tc>
          <w:tcPr>
            <w:tcW w:w="306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  <w:r w:rsidRPr="000209D1">
        <w:rPr>
          <w:rFonts w:cs="Arial"/>
          <w:b/>
          <w:bCs/>
          <w:szCs w:val="26"/>
        </w:rPr>
        <w:t>Раздел 2 Результат деятельности учреждения.</w:t>
      </w:r>
    </w:p>
    <w:p w:rsidR="00785448" w:rsidRPr="000209D1" w:rsidRDefault="00785448" w:rsidP="00785448">
      <w:pPr>
        <w:jc w:val="center"/>
        <w:rPr>
          <w:rFonts w:cs="Arial"/>
          <w:b/>
          <w:bCs/>
          <w:szCs w:val="26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240"/>
        <w:gridCol w:w="1903"/>
        <w:gridCol w:w="1913"/>
        <w:gridCol w:w="1906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 г. (отчетный год)</w:t>
            </w: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 1 января 20____г. (предыдущий отчетному году)</w:t>
            </w: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Изменение, %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Балансовая (остаточная) стоимость нефинансовых активов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2.2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2.3.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Дебиторская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2.4.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Просроченная дебиторская задолженность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2.5.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5722" w:type="dxa"/>
            <w:gridSpan w:val="3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2.6.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Кредиторская задолженность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2.7.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Кредиторская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2.8.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Просроченная кредиторская задолженность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2.9.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Причины образования просроченной кредиторская задолженности, а также дебиторской задолженности, нереальной к взысканию</w:t>
            </w:r>
          </w:p>
        </w:tc>
        <w:tc>
          <w:tcPr>
            <w:tcW w:w="5722" w:type="dxa"/>
            <w:gridSpan w:val="3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 w:val="restart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2.10.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Общая сумма доходов, полученных учреждением от оказания платных услуг (выполнения работ), в т.ч.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2.11.</w:t>
            </w: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Цены (тарифы) на платные услуги (работы), оказываемые (выполняемые) потребителям: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Х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платные услуги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Х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32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частично платные услуги</w:t>
            </w:r>
          </w:p>
        </w:tc>
        <w:tc>
          <w:tcPr>
            <w:tcW w:w="190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13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906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Х</w:t>
            </w:r>
          </w:p>
        </w:tc>
      </w:tr>
    </w:tbl>
    <w:p w:rsidR="00785448" w:rsidRPr="000209D1" w:rsidRDefault="00785448" w:rsidP="007A7245">
      <w:pPr>
        <w:ind w:firstLine="0"/>
        <w:jc w:val="right"/>
        <w:rPr>
          <w:rFonts w:cs="Arial"/>
          <w:b/>
          <w:bCs/>
          <w:szCs w:val="26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040"/>
        <w:gridCol w:w="3960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2.12.</w:t>
            </w: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воспользовавшихся:</w:t>
            </w:r>
          </w:p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(по видам услуг (работ)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-бесплатными для потребителей услугами (работами)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-частично платными для потребителей услугами (работами)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-полностью платными для потребителей услугами (работами)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 w:val="restart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2.13.</w:t>
            </w: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Количество жалоб потребителей за отчетный и предыдущий год и принятые по результатам их рассмотрения меры: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20___г. (отчетный год)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  <w:vMerge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04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20___г. (предыдущий год)</w:t>
            </w:r>
          </w:p>
        </w:tc>
        <w:tc>
          <w:tcPr>
            <w:tcW w:w="396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A7245">
      <w:pPr>
        <w:ind w:firstLine="0"/>
        <w:jc w:val="right"/>
        <w:rPr>
          <w:rFonts w:cs="Arial"/>
          <w:b/>
          <w:bCs/>
          <w:szCs w:val="26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80"/>
        <w:gridCol w:w="1620"/>
        <w:gridCol w:w="1747"/>
      </w:tblGrid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  <w:r w:rsidRPr="000209D1">
              <w:rPr>
                <w:rFonts w:cs="Arial"/>
                <w:bCs/>
                <w:szCs w:val="26"/>
              </w:rPr>
              <w:t>/</w:t>
            </w:r>
            <w:proofErr w:type="spellStart"/>
            <w:r w:rsidRPr="000209D1">
              <w:rPr>
                <w:rFonts w:cs="Arial"/>
                <w:bCs/>
                <w:szCs w:val="26"/>
              </w:rPr>
              <w:t>п</w:t>
            </w:r>
            <w:proofErr w:type="spellEnd"/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Наименование показателя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План</w:t>
            </w: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Факт</w:t>
            </w: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2.14.</w:t>
            </w: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Сумма кассовых и плановых поступлений (с учетом возвратов) в разрезе поступлений, предусмотренных  планом финансово-хозяйственной деятельности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2.15.</w:t>
            </w: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Сумма кассовых и плановых выплат (с учетом восстановленных кассовых выплат) в разрезе выплат, предусмотренных  планом финансово-хозяйственной деятельности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  <w:tr w:rsidR="00785448" w:rsidRPr="000209D1" w:rsidTr="00785448">
        <w:tc>
          <w:tcPr>
            <w:tcW w:w="828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5580" w:type="dxa"/>
          </w:tcPr>
          <w:p w:rsidR="00785448" w:rsidRPr="000209D1" w:rsidRDefault="00785448" w:rsidP="007A7245">
            <w:pPr>
              <w:ind w:firstLine="0"/>
              <w:rPr>
                <w:rFonts w:cs="Arial"/>
                <w:bCs/>
                <w:szCs w:val="26"/>
              </w:rPr>
            </w:pPr>
            <w:r w:rsidRPr="000209D1">
              <w:rPr>
                <w:rFonts w:cs="Arial"/>
                <w:bCs/>
                <w:szCs w:val="26"/>
              </w:rPr>
              <w:t>…</w:t>
            </w:r>
          </w:p>
        </w:tc>
        <w:tc>
          <w:tcPr>
            <w:tcW w:w="1620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  <w:tc>
          <w:tcPr>
            <w:tcW w:w="1747" w:type="dxa"/>
          </w:tcPr>
          <w:p w:rsidR="00785448" w:rsidRPr="000209D1" w:rsidRDefault="00785448" w:rsidP="007A7245">
            <w:pPr>
              <w:ind w:firstLine="0"/>
              <w:jc w:val="right"/>
              <w:rPr>
                <w:rFonts w:cs="Arial"/>
                <w:bCs/>
                <w:szCs w:val="26"/>
              </w:rPr>
            </w:pPr>
          </w:p>
        </w:tc>
      </w:tr>
    </w:tbl>
    <w:p w:rsidR="00785448" w:rsidRPr="000209D1" w:rsidRDefault="00785448" w:rsidP="007A7245">
      <w:pPr>
        <w:ind w:firstLine="0"/>
        <w:jc w:val="right"/>
        <w:rPr>
          <w:rFonts w:cs="Arial"/>
          <w:b/>
          <w:bCs/>
          <w:szCs w:val="26"/>
        </w:rPr>
      </w:pPr>
    </w:p>
    <w:p w:rsidR="00785448" w:rsidRPr="000209D1" w:rsidRDefault="00785448" w:rsidP="007A7245">
      <w:pPr>
        <w:ind w:firstLine="0"/>
        <w:rPr>
          <w:rFonts w:cs="Arial"/>
          <w:bCs/>
          <w:szCs w:val="26"/>
        </w:rPr>
      </w:pPr>
      <w:r w:rsidRPr="000209D1">
        <w:rPr>
          <w:rFonts w:cs="Arial"/>
          <w:b/>
          <w:bCs/>
          <w:szCs w:val="26"/>
        </w:rPr>
        <w:t xml:space="preserve">Раздел 3. Сведения об использовании </w:t>
      </w:r>
      <w:r w:rsidR="00356D08" w:rsidRPr="000209D1">
        <w:rPr>
          <w:rFonts w:cs="Arial"/>
          <w:b/>
          <w:bCs/>
          <w:szCs w:val="26"/>
        </w:rPr>
        <w:t>муниципаль</w:t>
      </w:r>
      <w:r w:rsidRPr="000209D1">
        <w:rPr>
          <w:rFonts w:cs="Arial"/>
          <w:b/>
          <w:bCs/>
          <w:szCs w:val="26"/>
        </w:rPr>
        <w:t>ного имущества, закрепленного за учреждением</w:t>
      </w:r>
      <w:r w:rsidRPr="000209D1">
        <w:rPr>
          <w:rFonts w:cs="Arial"/>
          <w:bCs/>
          <w:szCs w:val="26"/>
        </w:rPr>
        <w:t>.</w:t>
      </w:r>
    </w:p>
    <w:p w:rsidR="00785448" w:rsidRPr="000209D1" w:rsidRDefault="00785448" w:rsidP="007A7245">
      <w:pPr>
        <w:ind w:firstLine="0"/>
        <w:rPr>
          <w:rFonts w:cs="Arial"/>
          <w:bCs/>
          <w:szCs w:val="26"/>
        </w:rPr>
      </w:pPr>
    </w:p>
    <w:tbl>
      <w:tblPr>
        <w:tblW w:w="10740" w:type="dxa"/>
        <w:tblCellSpacing w:w="0" w:type="dxa"/>
        <w:tblInd w:w="-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4"/>
        <w:gridCol w:w="2920"/>
        <w:gridCol w:w="878"/>
        <w:gridCol w:w="1604"/>
        <w:gridCol w:w="1575"/>
        <w:gridCol w:w="1604"/>
        <w:gridCol w:w="1575"/>
      </w:tblGrid>
      <w:tr w:rsidR="00785448" w:rsidRPr="000209D1" w:rsidTr="0078544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№ </w:t>
            </w:r>
            <w:proofErr w:type="spellStart"/>
            <w:r w:rsidRPr="000209D1">
              <w:rPr>
                <w:rFonts w:cs="Arial"/>
                <w:color w:val="000000"/>
                <w:szCs w:val="26"/>
              </w:rPr>
              <w:t>п</w:t>
            </w:r>
            <w:proofErr w:type="spellEnd"/>
            <w:r w:rsidRPr="000209D1">
              <w:rPr>
                <w:rFonts w:cs="Arial"/>
                <w:color w:val="000000"/>
                <w:szCs w:val="26"/>
              </w:rPr>
              <w:t>/</w:t>
            </w:r>
            <w:proofErr w:type="spellStart"/>
            <w:r w:rsidRPr="000209D1">
              <w:rPr>
                <w:rFonts w:cs="Arial"/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004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Ед. </w:t>
            </w:r>
            <w:proofErr w:type="spellStart"/>
            <w:r w:rsidRPr="000209D1">
              <w:rPr>
                <w:rFonts w:cs="Arial"/>
                <w:color w:val="000000"/>
                <w:szCs w:val="26"/>
              </w:rPr>
              <w:t>изм</w:t>
            </w:r>
            <w:proofErr w:type="spellEnd"/>
            <w:r w:rsidRPr="000209D1">
              <w:rPr>
                <w:rFonts w:cs="Arial"/>
                <w:color w:val="000000"/>
                <w:szCs w:val="26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На начало отчетного периода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На конец отчетного периода</w:t>
            </w: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004" w:type="dxa"/>
            <w:vMerge/>
            <w:shd w:val="clear" w:color="auto" w:fill="auto"/>
            <w:vAlign w:val="center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5448" w:rsidRPr="000209D1" w:rsidRDefault="00785448" w:rsidP="007A7245">
            <w:pPr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Балансовая стоимость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Остаточная стоимость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Балансовая стоимость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Остаточная стоимость</w:t>
            </w: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закрепленного за учреждением на праве оперативного управления имущества,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особо ценного 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1.3.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закрепленного за учреждением на праве оперативного управления имущества и переданного в аренду,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2.1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2.2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особо ценного 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2.3.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закрепленного за учреждением на праве оперативного управления имущества и переданного в безвозмездное пользование,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особо ценного 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3.3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4.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стоимость имущества, приобретенного учреждением за счет средств, выделенных ему собственником на приобретение такого имущества,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4.1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недвижимого имущества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4.2.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особо ценного движимого имущества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5.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 xml:space="preserve">Объем средств, полученных в отчетном году от распоряжения в установленном порядке имуществом, закрепленным за учреждением на праве оперативного управления 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тыс.</w:t>
            </w:r>
          </w:p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руб</w:t>
            </w:r>
            <w:r w:rsidRPr="000209D1">
              <w:rPr>
                <w:rFonts w:cs="Arial"/>
                <w:b/>
                <w:bCs/>
                <w:color w:val="000000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Количество объектов недвижимого имущества, закрепленного за учреждением на праве оперативного управления,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зданий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сооружений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6.3.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помещений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ед.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7.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Общая площадь объектов недвижимого имущества, закрепленного за учреждением на праве оперативного управления, в т.ч.: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кв.м.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7.1.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площадь недвижимого имущества, закрепленного за учреждением на праве оперативного управления и переданного в аренду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кв.м.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785448" w:rsidRPr="000209D1" w:rsidTr="007854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7.2.</w:t>
            </w:r>
          </w:p>
        </w:tc>
        <w:tc>
          <w:tcPr>
            <w:tcW w:w="40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площадь недвижимого имущества, закрепленного за учреждением на праве оперативного управления и переданного в безвозмездное пользование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  <w:r w:rsidRPr="000209D1">
              <w:rPr>
                <w:rFonts w:cs="Arial"/>
                <w:color w:val="000000"/>
                <w:szCs w:val="26"/>
              </w:rPr>
              <w:t>кв.м.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448" w:rsidRPr="000209D1" w:rsidRDefault="00785448" w:rsidP="007A7245">
            <w:pPr>
              <w:spacing w:before="100" w:beforeAutospacing="1" w:after="100" w:afterAutospacing="1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</w:tbl>
    <w:p w:rsidR="00785448" w:rsidRPr="000209D1" w:rsidRDefault="00785448" w:rsidP="007A7245">
      <w:pPr>
        <w:ind w:firstLine="0"/>
        <w:rPr>
          <w:rFonts w:cs="Arial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7A7245">
      <w:pPr>
        <w:spacing w:before="100" w:beforeAutospacing="1" w:after="100" w:afterAutospacing="1"/>
        <w:ind w:firstLine="0"/>
        <w:rPr>
          <w:rFonts w:cs="Arial"/>
          <w:color w:val="414141"/>
          <w:szCs w:val="26"/>
        </w:rPr>
      </w:pP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p w:rsidR="00CE4B51" w:rsidRPr="000209D1" w:rsidRDefault="00CE4B51" w:rsidP="00CE4B51">
      <w:pPr>
        <w:spacing w:before="100" w:beforeAutospacing="1" w:after="100" w:afterAutospacing="1"/>
        <w:rPr>
          <w:rFonts w:cs="Arial"/>
          <w:color w:val="414141"/>
          <w:szCs w:val="26"/>
        </w:rPr>
      </w:pPr>
    </w:p>
    <w:sectPr w:rsidR="00CE4B51" w:rsidRPr="000209D1" w:rsidSect="0044058C">
      <w:footnotePr>
        <w:pos w:val="beneathText"/>
      </w:footnotePr>
      <w:pgSz w:w="11905" w:h="16837"/>
      <w:pgMar w:top="709" w:right="680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54F0B"/>
    <w:multiLevelType w:val="multilevel"/>
    <w:tmpl w:val="61C4F1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83"/>
    <w:rsid w:val="000209D1"/>
    <w:rsid w:val="00092250"/>
    <w:rsid w:val="00093F32"/>
    <w:rsid w:val="00096F26"/>
    <w:rsid w:val="001074CC"/>
    <w:rsid w:val="00110354"/>
    <w:rsid w:val="00192082"/>
    <w:rsid w:val="001B37FD"/>
    <w:rsid w:val="001C10FB"/>
    <w:rsid w:val="002247F8"/>
    <w:rsid w:val="00332395"/>
    <w:rsid w:val="00356D08"/>
    <w:rsid w:val="00394ACF"/>
    <w:rsid w:val="003954B4"/>
    <w:rsid w:val="003A2AF3"/>
    <w:rsid w:val="003A4881"/>
    <w:rsid w:val="003E017B"/>
    <w:rsid w:val="0040097E"/>
    <w:rsid w:val="00410D7E"/>
    <w:rsid w:val="0041160D"/>
    <w:rsid w:val="00421656"/>
    <w:rsid w:val="0044058C"/>
    <w:rsid w:val="00470153"/>
    <w:rsid w:val="00482762"/>
    <w:rsid w:val="005022D7"/>
    <w:rsid w:val="00503286"/>
    <w:rsid w:val="005038D5"/>
    <w:rsid w:val="00545DCE"/>
    <w:rsid w:val="00636517"/>
    <w:rsid w:val="00684348"/>
    <w:rsid w:val="006E3A71"/>
    <w:rsid w:val="00783717"/>
    <w:rsid w:val="00785448"/>
    <w:rsid w:val="00787426"/>
    <w:rsid w:val="007A7245"/>
    <w:rsid w:val="007B7402"/>
    <w:rsid w:val="007C59BD"/>
    <w:rsid w:val="0083147B"/>
    <w:rsid w:val="0089707B"/>
    <w:rsid w:val="008A4B01"/>
    <w:rsid w:val="008D2F98"/>
    <w:rsid w:val="00906320"/>
    <w:rsid w:val="0092785B"/>
    <w:rsid w:val="0093017C"/>
    <w:rsid w:val="00950679"/>
    <w:rsid w:val="00960CE1"/>
    <w:rsid w:val="009C0455"/>
    <w:rsid w:val="009D2042"/>
    <w:rsid w:val="009D75E2"/>
    <w:rsid w:val="00A34739"/>
    <w:rsid w:val="00A80D06"/>
    <w:rsid w:val="00AB40EF"/>
    <w:rsid w:val="00AB6F48"/>
    <w:rsid w:val="00AE0465"/>
    <w:rsid w:val="00B13BCF"/>
    <w:rsid w:val="00B6239F"/>
    <w:rsid w:val="00BA26CF"/>
    <w:rsid w:val="00BB7360"/>
    <w:rsid w:val="00BF2202"/>
    <w:rsid w:val="00C42A8D"/>
    <w:rsid w:val="00C561C6"/>
    <w:rsid w:val="00C6659F"/>
    <w:rsid w:val="00C76879"/>
    <w:rsid w:val="00CC03B0"/>
    <w:rsid w:val="00CC512A"/>
    <w:rsid w:val="00CE4B51"/>
    <w:rsid w:val="00CF5347"/>
    <w:rsid w:val="00D00C88"/>
    <w:rsid w:val="00D62078"/>
    <w:rsid w:val="00D71BBB"/>
    <w:rsid w:val="00D81F62"/>
    <w:rsid w:val="00DB1F27"/>
    <w:rsid w:val="00DD2511"/>
    <w:rsid w:val="00DE4162"/>
    <w:rsid w:val="00DE68EF"/>
    <w:rsid w:val="00DF3C40"/>
    <w:rsid w:val="00E10383"/>
    <w:rsid w:val="00E60DD9"/>
    <w:rsid w:val="00E72295"/>
    <w:rsid w:val="00EC58B3"/>
    <w:rsid w:val="00F17FE1"/>
    <w:rsid w:val="00F219C9"/>
    <w:rsid w:val="00F50047"/>
    <w:rsid w:val="00F841FA"/>
    <w:rsid w:val="00F90865"/>
    <w:rsid w:val="00F96E36"/>
    <w:rsid w:val="00FD73E6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A4881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A48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48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48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A4881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A488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A488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A48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A48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3A488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881"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semiHidden/>
    <w:rsid w:val="0093017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F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DF3C40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F3C40"/>
    <w:pPr>
      <w:widowControl w:val="0"/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F3C40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DF3C40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DF3C40"/>
    <w:pPr>
      <w:widowControl w:val="0"/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DF3C40"/>
    <w:pPr>
      <w:widowControl w:val="0"/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rsid w:val="003A4881"/>
    <w:rPr>
      <w:rFonts w:ascii="Arial" w:hAnsi="Arial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3A48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7A724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3A4881"/>
    <w:rPr>
      <w:rFonts w:ascii="Arial" w:hAnsi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A4881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3A4881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3A48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3A4881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7A72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A48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3A4881"/>
    <w:rPr>
      <w:color w:val="0000FF"/>
      <w:u w:val="none"/>
    </w:rPr>
  </w:style>
  <w:style w:type="paragraph" w:customStyle="1" w:styleId="Application">
    <w:name w:val="Application!Приложение"/>
    <w:rsid w:val="003A4881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4881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4881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4">
    <w:name w:val="1Орган_ПР"/>
    <w:basedOn w:val="a"/>
    <w:link w:val="15"/>
    <w:qFormat/>
    <w:rsid w:val="003A488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5">
    <w:name w:val="1Орган_ПР Знак"/>
    <w:basedOn w:val="a0"/>
    <w:link w:val="14"/>
    <w:rsid w:val="003A488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5">
    <w:name w:val="2Название"/>
    <w:basedOn w:val="a"/>
    <w:link w:val="26"/>
    <w:qFormat/>
    <w:rsid w:val="003A4881"/>
    <w:pPr>
      <w:ind w:right="4536" w:firstLine="0"/>
    </w:pPr>
    <w:rPr>
      <w:rFonts w:cs="Arial"/>
      <w:b/>
      <w:szCs w:val="28"/>
      <w:lang w:eastAsia="ar-SA"/>
    </w:rPr>
  </w:style>
  <w:style w:type="character" w:customStyle="1" w:styleId="26">
    <w:name w:val="2Название Знак"/>
    <w:basedOn w:val="a0"/>
    <w:link w:val="25"/>
    <w:rsid w:val="003A4881"/>
    <w:rPr>
      <w:rFonts w:ascii="Arial" w:hAnsi="Arial" w:cs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3A4881"/>
    <w:pPr>
      <w:ind w:left="5103" w:firstLine="0"/>
    </w:pPr>
    <w:rPr>
      <w:szCs w:val="28"/>
    </w:rPr>
  </w:style>
  <w:style w:type="character" w:customStyle="1" w:styleId="34">
    <w:name w:val="3Приложение Знак"/>
    <w:basedOn w:val="a0"/>
    <w:link w:val="33"/>
    <w:rsid w:val="003A488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A4881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basedOn w:val="a0"/>
    <w:link w:val="2"/>
    <w:rsid w:val="003A4881"/>
    <w:rPr>
      <w:rFonts w:ascii="Arial" w:hAnsi="Arial" w:cs="Arial"/>
      <w:b/>
      <w:bCs/>
      <w:iCs/>
      <w:sz w:val="30"/>
      <w:szCs w:val="28"/>
    </w:rPr>
  </w:style>
  <w:style w:type="paragraph" w:styleId="af">
    <w:name w:val="Title"/>
    <w:basedOn w:val="a"/>
    <w:link w:val="af0"/>
    <w:qFormat/>
    <w:rsid w:val="003A4881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3A488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3"/>
    <w:qFormat/>
    <w:rsid w:val="003A4881"/>
    <w:pPr>
      <w:ind w:left="0"/>
    </w:pPr>
    <w:rPr>
      <w:sz w:val="22"/>
    </w:rPr>
  </w:style>
  <w:style w:type="paragraph" w:styleId="af1">
    <w:name w:val="caption"/>
    <w:basedOn w:val="a"/>
    <w:next w:val="a"/>
    <w:qFormat/>
    <w:rsid w:val="003A488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A488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D3BB-37B5-4870-8A00-8CD139A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17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Отдел имущества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subject/>
  <dc:creator>uleonova</dc:creator>
  <cp:keywords/>
  <cp:lastModifiedBy>uleonova</cp:lastModifiedBy>
  <cp:revision>1</cp:revision>
  <cp:lastPrinted>2011-12-26T06:38:00Z</cp:lastPrinted>
  <dcterms:created xsi:type="dcterms:W3CDTF">2012-01-11T11:52:00Z</dcterms:created>
  <dcterms:modified xsi:type="dcterms:W3CDTF">2012-01-11T11:54:00Z</dcterms:modified>
</cp:coreProperties>
</file>